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9F1AF" w14:textId="2B77C17E" w:rsidR="00CC3400" w:rsidRPr="00D606BE" w:rsidRDefault="00D731D1">
      <w:pPr>
        <w:rPr>
          <w:lang w:val="de-DE"/>
        </w:rPr>
      </w:pPr>
      <w:r w:rsidRPr="00D606BE">
        <w:rPr>
          <w:rFonts w:ascii="Segoe UI" w:eastAsia="Segoe UI" w:hAnsi="Segoe UI"/>
          <w:b/>
          <w:sz w:val="24"/>
          <w:lang w:val="de-DE"/>
        </w:rPr>
        <w:t xml:space="preserve">Kurs </w:t>
      </w:r>
      <w:r w:rsidR="00D606BE">
        <w:rPr>
          <w:rFonts w:ascii="Segoe UI" w:eastAsia="Segoe UI" w:hAnsi="Segoe UI"/>
          <w:b/>
          <w:sz w:val="24"/>
          <w:lang w:val="de-DE"/>
        </w:rPr>
        <w:t xml:space="preserve">2: </w:t>
      </w:r>
      <w:r w:rsidRPr="00D606BE">
        <w:rPr>
          <w:rFonts w:ascii="Segoe UI" w:eastAsia="Segoe UI" w:hAnsi="Segoe UI"/>
          <w:b/>
          <w:sz w:val="24"/>
          <w:lang w:val="de-DE"/>
        </w:rPr>
        <w:t>Neue Möglichkeiten mit generativer KI</w:t>
      </w:r>
    </w:p>
    <w:p w14:paraId="27DA6606" w14:textId="77777777" w:rsidR="00CC3400" w:rsidRPr="00D606BE" w:rsidRDefault="00D731D1">
      <w:pPr>
        <w:rPr>
          <w:lang w:val="de-DE"/>
        </w:rPr>
      </w:pPr>
      <w:r w:rsidRPr="00D606BE">
        <w:rPr>
          <w:rFonts w:ascii="Segoe UI" w:eastAsia="Segoe UI" w:hAnsi="Segoe UI"/>
          <w:b/>
          <w:i/>
          <w:sz w:val="24"/>
          <w:lang w:val="de-DE"/>
        </w:rPr>
        <w:t>[Bildschirminhalt] Eingeblendeter Videotitel "Neue Möglichkeiten mit generativer KI"</w:t>
      </w:r>
    </w:p>
    <w:p w14:paraId="5EBC545B" w14:textId="77777777" w:rsidR="00CC3400" w:rsidRPr="00D606BE" w:rsidRDefault="00D731D1">
      <w:pPr>
        <w:rPr>
          <w:lang w:val="de-DE"/>
        </w:rPr>
      </w:pPr>
      <w:r w:rsidRPr="00D606BE">
        <w:rPr>
          <w:rFonts w:ascii="Segoe UI" w:eastAsia="Segoe UI" w:hAnsi="Segoe UI"/>
          <w:sz w:val="24"/>
          <w:lang w:val="de-DE"/>
        </w:rPr>
        <w:t xml:space="preserve">Voice </w:t>
      </w:r>
      <w:proofErr w:type="spellStart"/>
      <w:r w:rsidRPr="00D606BE">
        <w:rPr>
          <w:rFonts w:ascii="Segoe UI" w:eastAsia="Segoe UI" w:hAnsi="Segoe UI"/>
          <w:sz w:val="24"/>
          <w:lang w:val="de-DE"/>
        </w:rPr>
        <w:t>over</w:t>
      </w:r>
      <w:proofErr w:type="spellEnd"/>
      <w:r w:rsidRPr="00D606BE">
        <w:rPr>
          <w:rFonts w:ascii="Segoe UI" w:eastAsia="Segoe UI" w:hAnsi="Segoe UI"/>
          <w:sz w:val="24"/>
          <w:lang w:val="de-DE"/>
        </w:rPr>
        <w:t>: Neue Möglichkeiten mit generativer KI. Im Laufe der Geschichte haben technologische Fortschritte die Arbeitswelt stetig verändert und neue Chancen und sogar neue Tätigkeitsfelder geschaffen.</w:t>
      </w:r>
    </w:p>
    <w:p w14:paraId="5F779FE5" w14:textId="77777777" w:rsidR="00CC3400" w:rsidRPr="00D606BE" w:rsidRDefault="00D731D1">
      <w:pPr>
        <w:rPr>
          <w:lang w:val="de-DE"/>
        </w:rPr>
      </w:pPr>
      <w:r w:rsidRPr="00D606BE">
        <w:rPr>
          <w:rFonts w:ascii="Segoe UI" w:eastAsia="Segoe UI" w:hAnsi="Segoe UI"/>
          <w:b/>
          <w:i/>
          <w:sz w:val="24"/>
          <w:lang w:val="de-DE"/>
        </w:rPr>
        <w:t>[Bildschirminhalt] Menschen mit unterschiedlichen Werkzeugen.</w:t>
      </w:r>
    </w:p>
    <w:p w14:paraId="3560A64F" w14:textId="77777777" w:rsidR="00CC3400" w:rsidRPr="00D606BE" w:rsidRDefault="00D731D1">
      <w:pPr>
        <w:rPr>
          <w:lang w:val="de-DE"/>
        </w:rPr>
      </w:pPr>
      <w:r w:rsidRPr="00D606BE">
        <w:rPr>
          <w:rFonts w:ascii="Segoe UI" w:eastAsia="Segoe UI" w:hAnsi="Segoe UI"/>
          <w:sz w:val="24"/>
          <w:lang w:val="de-DE"/>
        </w:rPr>
        <w:t>Denken Sie zum Beispiel an den historischen Übergang von Pferdekutschen zu Automobilen.</w:t>
      </w:r>
    </w:p>
    <w:p w14:paraId="56CCBE18" w14:textId="77777777" w:rsidR="00CC3400" w:rsidRPr="00D606BE" w:rsidRDefault="00D731D1">
      <w:pPr>
        <w:rPr>
          <w:lang w:val="de-DE"/>
        </w:rPr>
      </w:pPr>
      <w:r w:rsidRPr="00D606BE">
        <w:rPr>
          <w:rFonts w:ascii="Segoe UI" w:eastAsia="Segoe UI" w:hAnsi="Segoe UI"/>
          <w:sz w:val="24"/>
          <w:lang w:val="de-DE"/>
        </w:rPr>
        <w:t>Heute dient KI als jüngster Katalysator für Veränderungen. Insbesondere die generative KI eröffnet neue Wege in den Bereichen Kreativität, Problemlösung, Empathie und Führung – Bereiche, in denen menschliche Fähigkeiten glänzen und Computer nicht mithalten können.</w:t>
      </w:r>
    </w:p>
    <w:p w14:paraId="41E13516" w14:textId="77777777" w:rsidR="00CC3400" w:rsidRPr="00D606BE" w:rsidRDefault="00D731D1">
      <w:pPr>
        <w:rPr>
          <w:lang w:val="de-DE"/>
        </w:rPr>
      </w:pPr>
      <w:r w:rsidRPr="00D606BE">
        <w:rPr>
          <w:rFonts w:ascii="Segoe UI" w:eastAsia="Segoe UI" w:hAnsi="Segoe UI"/>
          <w:b/>
          <w:i/>
          <w:sz w:val="24"/>
          <w:lang w:val="de-DE"/>
        </w:rPr>
        <w:t>[Bildschirminhalt] KI links, Pfeile auf dem grünen Kreis rechts</w:t>
      </w:r>
    </w:p>
    <w:p w14:paraId="1134EAA2" w14:textId="77777777" w:rsidR="00CC3400" w:rsidRPr="00D606BE" w:rsidRDefault="00D731D1">
      <w:pPr>
        <w:rPr>
          <w:lang w:val="de-DE"/>
        </w:rPr>
      </w:pPr>
      <w:r w:rsidRPr="00D606BE">
        <w:rPr>
          <w:rFonts w:ascii="Segoe UI" w:eastAsia="Segoe UI" w:hAnsi="Segoe UI"/>
          <w:sz w:val="24"/>
          <w:lang w:val="de-DE"/>
        </w:rPr>
        <w:t>Unser Arbeitsmarkt, der teilweise von Ineffizienz und Ungleichheiten geprägt ist, befindet sich an der Schwelle zu einer KI-getriebenen Revolution.</w:t>
      </w:r>
    </w:p>
    <w:p w14:paraId="677617C4" w14:textId="77777777" w:rsidR="00CC3400" w:rsidRPr="00D606BE" w:rsidRDefault="00D731D1">
      <w:pPr>
        <w:rPr>
          <w:lang w:val="de-DE"/>
        </w:rPr>
      </w:pPr>
      <w:r w:rsidRPr="00D606BE">
        <w:rPr>
          <w:rFonts w:ascii="Segoe UI" w:eastAsia="Segoe UI" w:hAnsi="Segoe UI"/>
          <w:b/>
          <w:i/>
          <w:sz w:val="24"/>
          <w:lang w:val="de-DE"/>
        </w:rPr>
        <w:t>[Bildschirminhalt] Menschen variieren in Größe und Position</w:t>
      </w:r>
    </w:p>
    <w:p w14:paraId="4C1CFA30" w14:textId="77777777" w:rsidR="00CC3400" w:rsidRPr="00D606BE" w:rsidRDefault="00D731D1">
      <w:pPr>
        <w:rPr>
          <w:lang w:val="de-DE"/>
        </w:rPr>
      </w:pPr>
      <w:r w:rsidRPr="00D606BE">
        <w:rPr>
          <w:rFonts w:ascii="Segoe UI" w:eastAsia="Segoe UI" w:hAnsi="Segoe UI"/>
          <w:sz w:val="24"/>
          <w:lang w:val="de-DE"/>
        </w:rPr>
        <w:t>Diese Transformation birgt das Potenzial, Ungleichheiten zu beseitigen und die Struktur der wirtschaftlichen Möglichkeiten neu zu definieren.</w:t>
      </w:r>
    </w:p>
    <w:p w14:paraId="0ACAF94C" w14:textId="77777777" w:rsidR="00CC3400" w:rsidRPr="00D606BE" w:rsidRDefault="00D731D1">
      <w:pPr>
        <w:rPr>
          <w:lang w:val="de-DE"/>
        </w:rPr>
      </w:pPr>
      <w:r w:rsidRPr="00D606BE">
        <w:rPr>
          <w:rFonts w:ascii="Segoe UI" w:eastAsia="Segoe UI" w:hAnsi="Segoe UI"/>
          <w:b/>
          <w:i/>
          <w:sz w:val="24"/>
          <w:lang w:val="de-DE"/>
        </w:rPr>
        <w:t>[Bildschirminhalt] Menschen-Symbole vereinen sich in der Mitte</w:t>
      </w:r>
    </w:p>
    <w:p w14:paraId="293DB62E" w14:textId="77777777" w:rsidR="00CC3400" w:rsidRPr="00D606BE" w:rsidRDefault="00D731D1">
      <w:pPr>
        <w:rPr>
          <w:lang w:val="de-DE"/>
        </w:rPr>
      </w:pPr>
      <w:r w:rsidRPr="00D606BE">
        <w:rPr>
          <w:rFonts w:ascii="Segoe UI" w:eastAsia="Segoe UI" w:hAnsi="Segoe UI"/>
          <w:sz w:val="24"/>
          <w:lang w:val="de-DE"/>
        </w:rPr>
        <w:t>Wie schafft KI also mehr Möglichkeiten? Sehen wir es uns genauer an:</w:t>
      </w:r>
    </w:p>
    <w:p w14:paraId="4093E566" w14:textId="77777777" w:rsidR="00CC3400" w:rsidRPr="00D606BE" w:rsidRDefault="00D731D1">
      <w:pPr>
        <w:rPr>
          <w:lang w:val="de-DE"/>
        </w:rPr>
      </w:pPr>
      <w:r w:rsidRPr="00D606BE">
        <w:rPr>
          <w:rFonts w:ascii="Segoe UI" w:eastAsia="Segoe UI" w:hAnsi="Segoe UI"/>
          <w:sz w:val="24"/>
          <w:lang w:val="de-DE"/>
        </w:rPr>
        <w:t>KI wirkt wie ein Kompass für Ihre Karriere und führt Sie durch die Turbulenzen des Arbeitsmarktes. Sie können sie als Hilfsmittel verwenden, um verfügbare Stellen und die Fähigkeiten, die sie benötigen, zu analysieren. Dann können Sie herausfinden, was Sie als nächstes lernen sollten.</w:t>
      </w:r>
    </w:p>
    <w:p w14:paraId="61224F2C" w14:textId="77777777" w:rsidR="00CC3400" w:rsidRPr="00D606BE" w:rsidRDefault="00D731D1">
      <w:pPr>
        <w:rPr>
          <w:lang w:val="de-DE"/>
        </w:rPr>
      </w:pPr>
      <w:r w:rsidRPr="00D606BE">
        <w:rPr>
          <w:rFonts w:ascii="Segoe UI" w:eastAsia="Segoe UI" w:hAnsi="Segoe UI"/>
          <w:b/>
          <w:i/>
          <w:sz w:val="24"/>
          <w:lang w:val="de-DE"/>
        </w:rPr>
        <w:t>[Bildschirminhalt] Kompass in der Mitte, mit Werkzeugen, Tasche und Buch auf beiden Seiten.</w:t>
      </w:r>
    </w:p>
    <w:p w14:paraId="4502D8B3" w14:textId="77777777" w:rsidR="00CC3400" w:rsidRPr="00D606BE" w:rsidRDefault="00D731D1">
      <w:pPr>
        <w:rPr>
          <w:lang w:val="de-DE"/>
        </w:rPr>
      </w:pPr>
      <w:r w:rsidRPr="00D606BE">
        <w:rPr>
          <w:rFonts w:ascii="Segoe UI" w:eastAsia="Segoe UI" w:hAnsi="Segoe UI"/>
          <w:sz w:val="24"/>
          <w:lang w:val="de-DE"/>
        </w:rPr>
        <w:lastRenderedPageBreak/>
        <w:t>Nehmen wir zum Beispiel an, Sie sind Softwareentwicklerin. Sie sind seit fünf Jahren in Ihrer Position und haben langsam das Gefühl, dass es Zeit ist, sich beruflich zu verändern. Sie waren schon immer daran interessiert, Managerin zu werden, aber Sie sind sich nicht sicher, welche Fähigkeiten für den Übergang in eine Führungsrolle erforderlich sind.</w:t>
      </w:r>
    </w:p>
    <w:p w14:paraId="64465D33" w14:textId="77777777" w:rsidR="00CC3400" w:rsidRPr="00D606BE" w:rsidRDefault="00D731D1">
      <w:pPr>
        <w:rPr>
          <w:lang w:val="de-DE"/>
        </w:rPr>
      </w:pPr>
      <w:r w:rsidRPr="00D606BE">
        <w:rPr>
          <w:rFonts w:ascii="Segoe UI" w:eastAsia="Segoe UI" w:hAnsi="Segoe UI"/>
          <w:sz w:val="24"/>
          <w:lang w:val="de-DE"/>
        </w:rPr>
        <w:t>Also öffnen Sie Microsoft Copilot und geben ein, „Ich bin Softwareentwicklerin und ich möchte Managerin werden. Welche Fähigkeiten benötige ich?“</w:t>
      </w:r>
    </w:p>
    <w:p w14:paraId="46C13ED1" w14:textId="77777777" w:rsidR="00CC3400" w:rsidRPr="00D606BE" w:rsidRDefault="00D731D1">
      <w:pPr>
        <w:rPr>
          <w:lang w:val="de-DE"/>
        </w:rPr>
      </w:pPr>
      <w:r w:rsidRPr="00D606BE">
        <w:rPr>
          <w:rFonts w:ascii="Segoe UI" w:eastAsia="Segoe UI" w:hAnsi="Segoe UI"/>
          <w:b/>
          <w:i/>
          <w:sz w:val="24"/>
          <w:lang w:val="de-DE"/>
        </w:rPr>
        <w:t xml:space="preserve">[Bildschirminhalt] Text in der Copilot-Eingabemaske </w:t>
      </w:r>
    </w:p>
    <w:p w14:paraId="1D7319FC" w14:textId="77777777" w:rsidR="00CC3400" w:rsidRPr="00D606BE" w:rsidRDefault="00D731D1">
      <w:pPr>
        <w:rPr>
          <w:lang w:val="de-DE"/>
        </w:rPr>
      </w:pPr>
      <w:r w:rsidRPr="00D606BE">
        <w:rPr>
          <w:rFonts w:ascii="Segoe UI" w:eastAsia="Segoe UI" w:hAnsi="Segoe UI"/>
          <w:sz w:val="24"/>
          <w:lang w:val="de-DE"/>
        </w:rPr>
        <w:t>Sie wissen, dass Sie nicht viel Erfahrung im Projektmanagement haben und dies ist eine Fähigkeit, an der Sie arbeiten möchten. Sie fragen Microsoft Copilot: „Welche Schulungen stehen auf Microsoft oder LinkedIn zur Verfügung, um Kenntnisse im Projektmanagement aufzubauen?“</w:t>
      </w:r>
    </w:p>
    <w:p w14:paraId="52033AEF" w14:textId="77777777" w:rsidR="00CC3400" w:rsidRPr="00D606BE" w:rsidRDefault="00D731D1">
      <w:pPr>
        <w:rPr>
          <w:lang w:val="de-DE"/>
        </w:rPr>
      </w:pPr>
      <w:r w:rsidRPr="00D606BE">
        <w:rPr>
          <w:rFonts w:ascii="Segoe UI" w:eastAsia="Segoe UI" w:hAnsi="Segoe UI"/>
          <w:sz w:val="24"/>
          <w:lang w:val="de-DE"/>
        </w:rPr>
        <w:t>Microsoft Copilot bietet Ihnen eine Liste von Schulungen mit entsprechenden Links.</w:t>
      </w:r>
    </w:p>
    <w:p w14:paraId="3C315D8D" w14:textId="77777777" w:rsidR="00CC3400" w:rsidRPr="00D606BE" w:rsidRDefault="00D731D1">
      <w:pPr>
        <w:rPr>
          <w:lang w:val="de-DE"/>
        </w:rPr>
      </w:pPr>
      <w:r w:rsidRPr="00D606BE">
        <w:rPr>
          <w:rFonts w:ascii="Segoe UI" w:eastAsia="Segoe UI" w:hAnsi="Segoe UI"/>
          <w:b/>
          <w:i/>
          <w:sz w:val="24"/>
          <w:lang w:val="de-DE"/>
        </w:rPr>
        <w:t>[Bildschirminhalt] Copilot antwortet mit Liste.</w:t>
      </w:r>
    </w:p>
    <w:p w14:paraId="40F1FFB1" w14:textId="77777777" w:rsidR="00CC3400" w:rsidRPr="00D606BE" w:rsidRDefault="00D731D1">
      <w:pPr>
        <w:rPr>
          <w:lang w:val="de-DE"/>
        </w:rPr>
      </w:pPr>
      <w:r w:rsidRPr="00D606BE">
        <w:rPr>
          <w:rFonts w:ascii="Segoe UI" w:eastAsia="Segoe UI" w:hAnsi="Segoe UI"/>
          <w:sz w:val="24"/>
          <w:lang w:val="de-DE"/>
        </w:rPr>
        <w:t>Damit sind Sie bereit, neue Fähigkeiten für Ihren potenziellen neuen Karriereweg zu erlernen.</w:t>
      </w:r>
    </w:p>
    <w:p w14:paraId="2209E695" w14:textId="77777777" w:rsidR="00CC3400" w:rsidRPr="00D606BE" w:rsidRDefault="00D731D1">
      <w:pPr>
        <w:rPr>
          <w:lang w:val="de-DE"/>
        </w:rPr>
      </w:pPr>
      <w:r w:rsidRPr="00D606BE">
        <w:rPr>
          <w:rFonts w:ascii="Segoe UI" w:eastAsia="Segoe UI" w:hAnsi="Segoe UI"/>
          <w:sz w:val="24"/>
          <w:lang w:val="de-DE"/>
        </w:rPr>
        <w:t>Dies ist ein entscheidender Vorteil, weil diese Art von Beratung für jeden und zu jeder Zeit zugänglich ist. Sie können sich mit einem KI-Tool über Ihren Karriereweg austauschen und es wird Antworten geben, die ohne die Hilfe von KI nur schwer zu finden waren. Es geht darum, sicherzustellen, dass Sie die richtigen Werkzeuge in Ihrem Baukasten haben, um Ihre gewünschte Karriere aufzubauen.</w:t>
      </w:r>
    </w:p>
    <w:p w14:paraId="20F1A1ED" w14:textId="77777777" w:rsidR="00CC3400" w:rsidRPr="00D606BE" w:rsidRDefault="00D731D1">
      <w:pPr>
        <w:rPr>
          <w:lang w:val="de-DE"/>
        </w:rPr>
      </w:pPr>
      <w:r w:rsidRPr="00D606BE">
        <w:rPr>
          <w:rFonts w:ascii="Segoe UI" w:eastAsia="Segoe UI" w:hAnsi="Segoe UI"/>
          <w:b/>
          <w:i/>
          <w:sz w:val="24"/>
          <w:lang w:val="de-DE"/>
        </w:rPr>
        <w:t>[Bildschirminhalt] Job-Symbole links, KI-Logo in der Mitte, Menschen rechts.</w:t>
      </w:r>
    </w:p>
    <w:p w14:paraId="2AE593BC" w14:textId="77777777" w:rsidR="00CC3400" w:rsidRPr="00D606BE" w:rsidRDefault="00D731D1">
      <w:pPr>
        <w:rPr>
          <w:lang w:val="de-DE"/>
        </w:rPr>
      </w:pPr>
      <w:r w:rsidRPr="00D606BE">
        <w:rPr>
          <w:rFonts w:ascii="Segoe UI" w:eastAsia="Segoe UI" w:hAnsi="Segoe UI"/>
          <w:sz w:val="24"/>
          <w:lang w:val="de-DE"/>
        </w:rPr>
        <w:t>KI ist nicht nur ein Hilfsmittel für die Automatisierung, sondern eine Plattform für Innovation und neue Möglichkeiten.</w:t>
      </w:r>
    </w:p>
    <w:p w14:paraId="64AC47AB" w14:textId="77777777" w:rsidR="00CC3400" w:rsidRPr="00D606BE" w:rsidRDefault="00D731D1">
      <w:pPr>
        <w:rPr>
          <w:lang w:val="de-DE"/>
        </w:rPr>
      </w:pPr>
      <w:r w:rsidRPr="00D606BE">
        <w:rPr>
          <w:rFonts w:ascii="Segoe UI" w:eastAsia="Segoe UI" w:hAnsi="Segoe UI"/>
          <w:sz w:val="24"/>
          <w:lang w:val="de-DE"/>
        </w:rPr>
        <w:t>KI verändert die Art und Weise, wie wir lernen, indem sie uns personalisiertes Lernen und Zugang zu Informationen in einer noch nie dagewesenen Dimension bereitstellt. Mit KI wird Lernen interaktiver, adaptiver und auf individuelle Bedürfnisse und Interessen zugeschnitten.</w:t>
      </w:r>
    </w:p>
    <w:p w14:paraId="0C422EF9" w14:textId="77777777" w:rsidR="00CC3400" w:rsidRPr="00D606BE" w:rsidRDefault="00D731D1">
      <w:pPr>
        <w:rPr>
          <w:lang w:val="de-DE"/>
        </w:rPr>
      </w:pPr>
      <w:r w:rsidRPr="00D606BE">
        <w:rPr>
          <w:rFonts w:ascii="Segoe UI" w:eastAsia="Segoe UI" w:hAnsi="Segoe UI"/>
          <w:b/>
          <w:i/>
          <w:sz w:val="24"/>
          <w:lang w:val="de-DE"/>
        </w:rPr>
        <w:lastRenderedPageBreak/>
        <w:t>[Bildschirminhalt] Job-Symbole bewegen sich auf Menschen zu.</w:t>
      </w:r>
    </w:p>
    <w:p w14:paraId="49A6DE87" w14:textId="77777777" w:rsidR="00CC3400" w:rsidRPr="00D606BE" w:rsidRDefault="00D731D1">
      <w:pPr>
        <w:rPr>
          <w:lang w:val="de-DE"/>
        </w:rPr>
      </w:pPr>
      <w:r w:rsidRPr="00D606BE">
        <w:rPr>
          <w:rFonts w:ascii="Segoe UI" w:eastAsia="Segoe UI" w:hAnsi="Segoe UI"/>
          <w:sz w:val="24"/>
          <w:lang w:val="de-DE"/>
        </w:rPr>
        <w:t>Auf unserem Weg, das Konzept des lebenslangen Lernens zu verinnerlichen, eröffnet KI neue Wege für persönliches und berufliches Wachstum. Sie kann Wissenslücken aufdecken und Ressourcen vorschlagen, um diese zu beseitigen.</w:t>
      </w:r>
    </w:p>
    <w:p w14:paraId="76D96FFB" w14:textId="77777777" w:rsidR="00CC3400" w:rsidRPr="00D606BE" w:rsidRDefault="00D731D1">
      <w:pPr>
        <w:rPr>
          <w:lang w:val="de-DE"/>
        </w:rPr>
      </w:pPr>
      <w:r w:rsidRPr="00D606BE">
        <w:rPr>
          <w:rFonts w:ascii="Segoe UI" w:eastAsia="Segoe UI" w:hAnsi="Segoe UI"/>
          <w:b/>
          <w:i/>
          <w:sz w:val="24"/>
          <w:lang w:val="de-DE"/>
        </w:rPr>
        <w:t>[Bildschirminhalt] Buchsymbol auf Kreis mit vielen Pfeilen, die nach oben zeigen.</w:t>
      </w:r>
    </w:p>
    <w:p w14:paraId="2D48C7DD" w14:textId="77777777" w:rsidR="00CC3400" w:rsidRPr="00D606BE" w:rsidRDefault="00D731D1">
      <w:pPr>
        <w:rPr>
          <w:lang w:val="de-DE"/>
        </w:rPr>
      </w:pPr>
      <w:r w:rsidRPr="00D606BE">
        <w:rPr>
          <w:rFonts w:ascii="Segoe UI" w:eastAsia="Segoe UI" w:hAnsi="Segoe UI"/>
          <w:sz w:val="24"/>
          <w:lang w:val="de-DE"/>
        </w:rPr>
        <w:t>Sie kann uns mit Experten und Mentorinnen weltweit verbinden und uns sogar dabei helfen, neue Leidenschaften und Karrierewege zu entdecken.</w:t>
      </w:r>
    </w:p>
    <w:p w14:paraId="446B0AF2" w14:textId="77777777" w:rsidR="00CC3400" w:rsidRPr="00D606BE" w:rsidRDefault="00D731D1">
      <w:pPr>
        <w:rPr>
          <w:lang w:val="de-DE"/>
        </w:rPr>
      </w:pPr>
      <w:r w:rsidRPr="00D606BE">
        <w:rPr>
          <w:rFonts w:ascii="Segoe UI" w:eastAsia="Segoe UI" w:hAnsi="Segoe UI"/>
          <w:b/>
          <w:i/>
          <w:sz w:val="24"/>
          <w:lang w:val="de-DE"/>
        </w:rPr>
        <w:t>[Bildschirminhalt] Menschen unter KI, Glühbirne auf einem Buch.</w:t>
      </w:r>
    </w:p>
    <w:p w14:paraId="789895D3" w14:textId="77777777" w:rsidR="00CC3400" w:rsidRPr="00D606BE" w:rsidRDefault="00D731D1">
      <w:pPr>
        <w:rPr>
          <w:lang w:val="de-DE"/>
        </w:rPr>
      </w:pPr>
      <w:r w:rsidRPr="00D606BE">
        <w:rPr>
          <w:rFonts w:ascii="Segoe UI" w:eastAsia="Segoe UI" w:hAnsi="Segoe UI"/>
          <w:sz w:val="24"/>
          <w:lang w:val="de-DE"/>
        </w:rPr>
        <w:t>Für diejenigen, die sich schon immer anpassen und lernen mussten, Herausforderungen zu meistern, ist KI eine wertvolle Unterstützung. Sie ebnet den Weg, indem sie jedem den Zugang zu den gleichen hochwertigen Ressourcen und Chancen gibt, unabhängig von persönlichem Hintergrund oder Umständen.</w:t>
      </w:r>
    </w:p>
    <w:p w14:paraId="2C232166" w14:textId="77777777" w:rsidR="00CC3400" w:rsidRPr="00D606BE" w:rsidRDefault="00D731D1">
      <w:pPr>
        <w:rPr>
          <w:lang w:val="de-DE"/>
        </w:rPr>
      </w:pPr>
      <w:r w:rsidRPr="00D606BE">
        <w:rPr>
          <w:rFonts w:ascii="Segoe UI" w:eastAsia="Segoe UI" w:hAnsi="Segoe UI"/>
          <w:sz w:val="24"/>
          <w:lang w:val="de-DE"/>
        </w:rPr>
        <w:t>In dieser Ära des ständigen Wandels stellt KI sicher, dass unsere Lernreise nicht nur ein Pfad ist, dem wir folgen, sondern eine Straße, die wir für uns selbst ebnen und die uns in eine Zukunft führt, in der alle die Chance haben, ihr Potenzial voll auszuschöpfen.</w:t>
      </w:r>
    </w:p>
    <w:p w14:paraId="7D2A19DF" w14:textId="77777777" w:rsidR="00CC3400" w:rsidRPr="00D606BE" w:rsidRDefault="00D731D1">
      <w:pPr>
        <w:rPr>
          <w:lang w:val="de-DE"/>
        </w:rPr>
      </w:pPr>
      <w:r w:rsidRPr="00D606BE">
        <w:rPr>
          <w:rFonts w:ascii="Segoe UI" w:eastAsia="Segoe UI" w:hAnsi="Segoe UI"/>
          <w:b/>
          <w:i/>
          <w:sz w:val="24"/>
          <w:lang w:val="de-DE"/>
        </w:rPr>
        <w:t>[Bildschirminhalt] KI im Kreis in der Mitte, umgeben von vier Job-Symbolen.</w:t>
      </w:r>
    </w:p>
    <w:sectPr w:rsidR="00CC3400" w:rsidRPr="00D606B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638341775">
    <w:abstractNumId w:val="8"/>
  </w:num>
  <w:num w:numId="2" w16cid:durableId="1128936802">
    <w:abstractNumId w:val="6"/>
  </w:num>
  <w:num w:numId="3" w16cid:durableId="702361841">
    <w:abstractNumId w:val="5"/>
  </w:num>
  <w:num w:numId="4" w16cid:durableId="718747694">
    <w:abstractNumId w:val="4"/>
  </w:num>
  <w:num w:numId="5" w16cid:durableId="315887159">
    <w:abstractNumId w:val="7"/>
  </w:num>
  <w:num w:numId="6" w16cid:durableId="1894267798">
    <w:abstractNumId w:val="3"/>
  </w:num>
  <w:num w:numId="7" w16cid:durableId="1790007517">
    <w:abstractNumId w:val="2"/>
  </w:num>
  <w:num w:numId="8" w16cid:durableId="1236472736">
    <w:abstractNumId w:val="1"/>
  </w:num>
  <w:num w:numId="9" w16cid:durableId="145852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AA1D8D"/>
    <w:rsid w:val="00B47730"/>
    <w:rsid w:val="00CB0664"/>
    <w:rsid w:val="00CC3400"/>
    <w:rsid w:val="00D606BE"/>
    <w:rsid w:val="00D731D1"/>
    <w:rsid w:val="00FC693F"/>
    <w:rsid w:val="5AD250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79726A1C-E808-4F1F-9667-0F813FE69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E55F4-D427-4B21-BA94-01A4A3B6CC38}">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2.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3.xml><?xml version="1.0" encoding="utf-8"?>
<ds:datastoreItem xmlns:ds="http://schemas.openxmlformats.org/officeDocument/2006/customXml" ds:itemID="{CB23ADDB-FB73-4CE6-848E-555393537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B84E7E-616D-456B-860D-1723037033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656</Words>
  <Characters>4136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4</cp:revision>
  <dcterms:created xsi:type="dcterms:W3CDTF">2013-12-23T23:15:00Z</dcterms:created>
  <dcterms:modified xsi:type="dcterms:W3CDTF">2024-11-13T18:31:00Z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